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36B29" w14:paraId="6B08297F" w14:textId="77777777" w:rsidTr="005A65BD">
        <w:trPr>
          <w:trHeight w:val="699"/>
        </w:trPr>
        <w:tc>
          <w:tcPr>
            <w:tcW w:w="10485" w:type="dxa"/>
            <w:shd w:val="clear" w:color="auto" w:fill="B4C6E7" w:themeFill="accent1" w:themeFillTint="66"/>
          </w:tcPr>
          <w:p w14:paraId="707F0187" w14:textId="00E46FBC" w:rsidR="00C36B29" w:rsidRDefault="00C36B29" w:rsidP="00C36B29">
            <w:pPr>
              <w:jc w:val="center"/>
              <w:rPr>
                <w:b/>
                <w:bCs/>
                <w:sz w:val="32"/>
                <w:szCs w:val="32"/>
              </w:rPr>
            </w:pPr>
            <w:r w:rsidRPr="00C36B29">
              <w:rPr>
                <w:b/>
                <w:bCs/>
                <w:sz w:val="32"/>
                <w:szCs w:val="32"/>
              </w:rPr>
              <w:t>Maths Intervention Report</w:t>
            </w:r>
          </w:p>
          <w:p w14:paraId="12B2A8F3" w14:textId="2972A821" w:rsidR="002D1B57" w:rsidRPr="001C3A23" w:rsidRDefault="001C3A23" w:rsidP="00C36B29">
            <w:pPr>
              <w:jc w:val="center"/>
              <w:rPr>
                <w:b/>
                <w:bCs/>
                <w:color w:val="EE0000"/>
              </w:rPr>
            </w:pPr>
            <w:r w:rsidRPr="001C3A23">
              <w:rPr>
                <w:b/>
                <w:bCs/>
              </w:rPr>
              <w:t xml:space="preserve">School Year: </w:t>
            </w:r>
          </w:p>
        </w:tc>
      </w:tr>
      <w:tr w:rsidR="00C36B29" w14:paraId="5FCB8C5C" w14:textId="77777777" w:rsidTr="005A65BD">
        <w:trPr>
          <w:trHeight w:val="1273"/>
        </w:trPr>
        <w:tc>
          <w:tcPr>
            <w:tcW w:w="10485" w:type="dxa"/>
          </w:tcPr>
          <w:p w14:paraId="056EEAA4" w14:textId="2E7F0949" w:rsidR="00C36B29" w:rsidRPr="002B2A0C" w:rsidRDefault="00C36B29" w:rsidP="00130D99">
            <w:pPr>
              <w:rPr>
                <w:b/>
                <w:bCs/>
              </w:rPr>
            </w:pPr>
            <w:r w:rsidRPr="002B2A0C">
              <w:rPr>
                <w:b/>
                <w:bCs/>
              </w:rPr>
              <w:t>Student:</w:t>
            </w:r>
            <w:r>
              <w:rPr>
                <w:b/>
                <w:bCs/>
              </w:rPr>
              <w:t xml:space="preserve"> </w:t>
            </w:r>
            <w:r w:rsidR="00783E34">
              <w:rPr>
                <w:b/>
                <w:bCs/>
                <w:color w:val="0070C0"/>
              </w:rPr>
              <w:t xml:space="preserve"> </w:t>
            </w:r>
            <w:r w:rsidRPr="00E343E9">
              <w:rPr>
                <w:b/>
                <w:bCs/>
                <w:color w:val="0070C0"/>
              </w:rPr>
              <w:t xml:space="preserve"> </w:t>
            </w:r>
          </w:p>
          <w:p w14:paraId="0B2C592B" w14:textId="3C2FD241" w:rsidR="00C36B29" w:rsidRPr="009356C0" w:rsidRDefault="00C36B29" w:rsidP="00130D99">
            <w:pPr>
              <w:rPr>
                <w:b/>
                <w:bCs/>
                <w:sz w:val="16"/>
                <w:szCs w:val="16"/>
              </w:rPr>
            </w:pPr>
          </w:p>
          <w:p w14:paraId="3F6573F4" w14:textId="4F85E645" w:rsidR="00C36B29" w:rsidRDefault="00C36B29" w:rsidP="00130D99">
            <w:pPr>
              <w:rPr>
                <w:b/>
                <w:bCs/>
              </w:rPr>
            </w:pPr>
            <w:r w:rsidRPr="002B2A0C">
              <w:rPr>
                <w:b/>
                <w:bCs/>
              </w:rPr>
              <w:t xml:space="preserve">Date of Report: </w:t>
            </w:r>
            <w:r w:rsidR="00783E34">
              <w:rPr>
                <w:b/>
                <w:bCs/>
                <w:color w:val="0070C0"/>
              </w:rPr>
              <w:t xml:space="preserve"> </w:t>
            </w:r>
          </w:p>
          <w:p w14:paraId="49954BE6" w14:textId="747792FF" w:rsidR="00C36B29" w:rsidRPr="009356C0" w:rsidRDefault="00C36B29" w:rsidP="00130D99">
            <w:pPr>
              <w:rPr>
                <w:b/>
                <w:bCs/>
                <w:sz w:val="16"/>
                <w:szCs w:val="16"/>
              </w:rPr>
            </w:pPr>
          </w:p>
          <w:p w14:paraId="4ABEF478" w14:textId="07CA4B12" w:rsidR="00C36B29" w:rsidRPr="00E343E9" w:rsidRDefault="00C36B29" w:rsidP="00130D99">
            <w:pPr>
              <w:rPr>
                <w:b/>
                <w:bCs/>
                <w:color w:val="0070C0"/>
              </w:rPr>
            </w:pPr>
            <w:r w:rsidRPr="00F53BF5">
              <w:rPr>
                <w:b/>
                <w:bCs/>
              </w:rPr>
              <w:t xml:space="preserve">Start </w:t>
            </w:r>
            <w:r w:rsidR="00783E34">
              <w:rPr>
                <w:b/>
                <w:bCs/>
              </w:rPr>
              <w:t xml:space="preserve">date </w:t>
            </w:r>
            <w:r w:rsidRPr="00F53BF5">
              <w:rPr>
                <w:b/>
                <w:bCs/>
              </w:rPr>
              <w:t xml:space="preserve">of Intervention: </w:t>
            </w:r>
            <w:r w:rsidR="00783E34">
              <w:rPr>
                <w:b/>
                <w:bCs/>
                <w:color w:val="0070C0"/>
              </w:rPr>
              <w:t xml:space="preserve"> </w:t>
            </w:r>
          </w:p>
          <w:p w14:paraId="68A2C8DA" w14:textId="77777777" w:rsidR="00C36B29" w:rsidRPr="009356C0" w:rsidRDefault="00C36B29">
            <w:pPr>
              <w:rPr>
                <w:b/>
                <w:bCs/>
                <w:sz w:val="16"/>
                <w:szCs w:val="16"/>
              </w:rPr>
            </w:pPr>
          </w:p>
          <w:p w14:paraId="7A18D0E1" w14:textId="4E31A66C" w:rsidR="00C36B29" w:rsidRDefault="00C36B29">
            <w:pPr>
              <w:rPr>
                <w:b/>
                <w:bCs/>
                <w:color w:val="0070C0"/>
              </w:rPr>
            </w:pPr>
            <w:r>
              <w:rPr>
                <w:b/>
                <w:bCs/>
              </w:rPr>
              <w:t xml:space="preserve">Date of baseline </w:t>
            </w:r>
            <w:r w:rsidR="00406AF7">
              <w:rPr>
                <w:b/>
                <w:bCs/>
              </w:rPr>
              <w:t>assessment:</w:t>
            </w:r>
            <w:r>
              <w:rPr>
                <w:b/>
                <w:bCs/>
              </w:rPr>
              <w:t xml:space="preserve"> </w:t>
            </w:r>
            <w:r w:rsidR="00783E34">
              <w:rPr>
                <w:b/>
                <w:bCs/>
                <w:color w:val="0070C0"/>
              </w:rPr>
              <w:t xml:space="preserve"> </w:t>
            </w:r>
            <w:r w:rsidRPr="00E343E9">
              <w:rPr>
                <w:b/>
                <w:bCs/>
                <w:color w:val="0070C0"/>
              </w:rPr>
              <w:t xml:space="preserve"> </w:t>
            </w:r>
          </w:p>
          <w:p w14:paraId="5169B82E" w14:textId="23EAC57D" w:rsidR="00783E34" w:rsidRDefault="00783E34"/>
        </w:tc>
      </w:tr>
    </w:tbl>
    <w:p w14:paraId="46A846AD" w14:textId="49522A20" w:rsidR="006A11F4" w:rsidRPr="006A11F4" w:rsidRDefault="006A11F4">
      <w:pPr>
        <w:rPr>
          <w:b/>
          <w:bCs/>
          <w:sz w:val="2"/>
          <w:szCs w:val="2"/>
          <w:u w:val="single"/>
        </w:rPr>
      </w:pPr>
    </w:p>
    <w:p w14:paraId="49D204D6" w14:textId="03C8BA86" w:rsidR="005D2D9B" w:rsidRDefault="005D2D9B" w:rsidP="009356C0">
      <w:pPr>
        <w:spacing w:after="0"/>
        <w:rPr>
          <w:b/>
          <w:bCs/>
          <w:u w:val="single"/>
        </w:rPr>
      </w:pPr>
      <w:r w:rsidRPr="009356C0">
        <w:rPr>
          <w:b/>
          <w:bCs/>
          <w:u w:val="single"/>
        </w:rPr>
        <w:t>Summary</w:t>
      </w:r>
    </w:p>
    <w:p w14:paraId="46AE08DF" w14:textId="77777777" w:rsidR="00B67A97" w:rsidRPr="005A65BD" w:rsidRDefault="00B67A97" w:rsidP="009356C0">
      <w:pPr>
        <w:spacing w:after="0"/>
        <w:rPr>
          <w:sz w:val="8"/>
          <w:szCs w:val="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D2D9B" w:rsidRPr="009356C0" w14:paraId="3D28AF69" w14:textId="77777777" w:rsidTr="00924639">
        <w:tc>
          <w:tcPr>
            <w:tcW w:w="10485" w:type="dxa"/>
          </w:tcPr>
          <w:p w14:paraId="393F85A3" w14:textId="77777777" w:rsidR="00653EBC" w:rsidRDefault="005D2D9B" w:rsidP="00783E34">
            <w:pPr>
              <w:rPr>
                <w:sz w:val="20"/>
                <w:szCs w:val="20"/>
              </w:rPr>
            </w:pPr>
            <w:r w:rsidRPr="00C54367">
              <w:rPr>
                <w:sz w:val="20"/>
                <w:szCs w:val="20"/>
              </w:rPr>
              <w:t xml:space="preserve">The Maths Intervention Programme </w:t>
            </w:r>
            <w:r w:rsidR="00064123">
              <w:rPr>
                <w:sz w:val="20"/>
                <w:szCs w:val="20"/>
              </w:rPr>
              <w:t xml:space="preserve">from </w:t>
            </w:r>
            <w:r w:rsidR="00B64DA8">
              <w:rPr>
                <w:sz w:val="20"/>
                <w:szCs w:val="20"/>
              </w:rPr>
              <w:t xml:space="preserve">the </w:t>
            </w:r>
            <w:r w:rsidR="00064123">
              <w:rPr>
                <w:sz w:val="20"/>
                <w:szCs w:val="20"/>
              </w:rPr>
              <w:t xml:space="preserve">School Consultancy Programme </w:t>
            </w:r>
            <w:r w:rsidR="001D57F2" w:rsidRPr="00C54367">
              <w:rPr>
                <w:sz w:val="20"/>
                <w:szCs w:val="20"/>
              </w:rPr>
              <w:t xml:space="preserve">supports the </w:t>
            </w:r>
            <w:r w:rsidR="0042183B" w:rsidRPr="00C54367">
              <w:rPr>
                <w:sz w:val="20"/>
                <w:szCs w:val="20"/>
              </w:rPr>
              <w:t>catch-up</w:t>
            </w:r>
            <w:r w:rsidR="001D57F2" w:rsidRPr="00C54367">
              <w:rPr>
                <w:sz w:val="20"/>
                <w:szCs w:val="20"/>
              </w:rPr>
              <w:t xml:space="preserve"> progress of students who have gaps in their primary </w:t>
            </w:r>
            <w:r w:rsidR="00B12BC5" w:rsidRPr="00C54367">
              <w:rPr>
                <w:sz w:val="20"/>
                <w:szCs w:val="20"/>
              </w:rPr>
              <w:t xml:space="preserve">maths </w:t>
            </w:r>
            <w:r w:rsidR="00675994" w:rsidRPr="00C54367">
              <w:rPr>
                <w:sz w:val="20"/>
                <w:szCs w:val="20"/>
              </w:rPr>
              <w:t>understanding</w:t>
            </w:r>
            <w:r w:rsidR="009356C0" w:rsidRPr="00C54367">
              <w:rPr>
                <w:sz w:val="20"/>
                <w:szCs w:val="20"/>
              </w:rPr>
              <w:t xml:space="preserve">. </w:t>
            </w:r>
            <w:r w:rsidR="001D57F2" w:rsidRPr="00C54367">
              <w:rPr>
                <w:sz w:val="20"/>
                <w:szCs w:val="20"/>
              </w:rPr>
              <w:t xml:space="preserve"> </w:t>
            </w:r>
            <w:r w:rsidRPr="00C54367">
              <w:rPr>
                <w:sz w:val="20"/>
                <w:szCs w:val="20"/>
              </w:rPr>
              <w:t>After a detailed and th</w:t>
            </w:r>
            <w:r w:rsidR="00A93D70" w:rsidRPr="00C54367">
              <w:rPr>
                <w:sz w:val="20"/>
                <w:szCs w:val="20"/>
              </w:rPr>
              <w:t>or</w:t>
            </w:r>
            <w:r w:rsidRPr="00C54367">
              <w:rPr>
                <w:sz w:val="20"/>
                <w:szCs w:val="20"/>
              </w:rPr>
              <w:t xml:space="preserve">ough assessment of where the student is working, </w:t>
            </w:r>
            <w:r w:rsidR="001D57F2" w:rsidRPr="00C54367">
              <w:rPr>
                <w:sz w:val="20"/>
                <w:szCs w:val="20"/>
              </w:rPr>
              <w:t xml:space="preserve">we follow a plan of action </w:t>
            </w:r>
            <w:r w:rsidR="00B12BC5" w:rsidRPr="00C54367">
              <w:rPr>
                <w:sz w:val="20"/>
                <w:szCs w:val="20"/>
              </w:rPr>
              <w:t xml:space="preserve">across 20 areas of maths to work with the student </w:t>
            </w:r>
            <w:r w:rsidR="001D57F2" w:rsidRPr="00C54367">
              <w:rPr>
                <w:sz w:val="20"/>
                <w:szCs w:val="20"/>
              </w:rPr>
              <w:t xml:space="preserve">to close these gaps </w:t>
            </w:r>
            <w:r w:rsidR="0042183B" w:rsidRPr="00C54367">
              <w:rPr>
                <w:sz w:val="20"/>
                <w:szCs w:val="20"/>
              </w:rPr>
              <w:t xml:space="preserve">to work towards students </w:t>
            </w:r>
            <w:r w:rsidR="009356C0" w:rsidRPr="00C54367">
              <w:rPr>
                <w:sz w:val="20"/>
                <w:szCs w:val="20"/>
              </w:rPr>
              <w:t xml:space="preserve">feeling more confident and </w:t>
            </w:r>
            <w:r w:rsidR="0042183B" w:rsidRPr="00C54367">
              <w:rPr>
                <w:sz w:val="20"/>
                <w:szCs w:val="20"/>
              </w:rPr>
              <w:t xml:space="preserve">meeting age expectation in maths.  </w:t>
            </w:r>
          </w:p>
          <w:p w14:paraId="1114DB34" w14:textId="77777777" w:rsidR="00783E34" w:rsidRDefault="00783E34" w:rsidP="00783E34">
            <w:pPr>
              <w:rPr>
                <w:sz w:val="4"/>
                <w:szCs w:val="4"/>
              </w:rPr>
            </w:pPr>
          </w:p>
          <w:p w14:paraId="3610CA2B" w14:textId="60AF0C52" w:rsidR="00783E34" w:rsidRPr="005A65BD" w:rsidRDefault="00783E34" w:rsidP="00783E34">
            <w:pPr>
              <w:rPr>
                <w:color w:val="EE0000"/>
                <w:sz w:val="4"/>
                <w:szCs w:val="4"/>
              </w:rPr>
            </w:pPr>
          </w:p>
        </w:tc>
      </w:tr>
      <w:tr w:rsidR="005D2D9B" w14:paraId="4F059DAE" w14:textId="77777777" w:rsidTr="00924639">
        <w:tc>
          <w:tcPr>
            <w:tcW w:w="10485" w:type="dxa"/>
          </w:tcPr>
          <w:p w14:paraId="641AD4BF" w14:textId="77777777" w:rsidR="005D2D9B" w:rsidRDefault="005D2D9B"/>
          <w:p w14:paraId="31FBED8D" w14:textId="4A1AE63C" w:rsidR="00783E34" w:rsidRPr="00AD0111" w:rsidRDefault="00783E34" w:rsidP="009356C0">
            <w:pPr>
              <w:jc w:val="center"/>
              <w:rPr>
                <w:noProof/>
                <w:color w:val="EE0000"/>
              </w:rPr>
            </w:pPr>
            <w:r w:rsidRPr="00AD0111">
              <w:rPr>
                <w:noProof/>
                <w:color w:val="EE0000"/>
              </w:rPr>
              <w:t xml:space="preserve">[Insert Progress Data Graph from Student Tracking Portal] </w:t>
            </w:r>
          </w:p>
          <w:p w14:paraId="11559CA7" w14:textId="77777777" w:rsidR="00783E34" w:rsidRDefault="00783E34" w:rsidP="009356C0">
            <w:pPr>
              <w:jc w:val="center"/>
              <w:rPr>
                <w:noProof/>
              </w:rPr>
            </w:pPr>
          </w:p>
          <w:p w14:paraId="45844E16" w14:textId="77777777" w:rsidR="00783E34" w:rsidRDefault="00783E34" w:rsidP="009356C0">
            <w:pPr>
              <w:jc w:val="center"/>
              <w:rPr>
                <w:noProof/>
              </w:rPr>
            </w:pPr>
          </w:p>
          <w:p w14:paraId="4B7100F7" w14:textId="77777777" w:rsidR="00783E34" w:rsidRDefault="00783E34" w:rsidP="009356C0">
            <w:pPr>
              <w:jc w:val="center"/>
              <w:rPr>
                <w:noProof/>
              </w:rPr>
            </w:pPr>
          </w:p>
          <w:p w14:paraId="0C67F479" w14:textId="77777777" w:rsidR="00783E34" w:rsidRDefault="00783E34" w:rsidP="009356C0">
            <w:pPr>
              <w:jc w:val="center"/>
              <w:rPr>
                <w:noProof/>
              </w:rPr>
            </w:pPr>
          </w:p>
          <w:p w14:paraId="11892ACF" w14:textId="77777777" w:rsidR="00783E34" w:rsidRDefault="00783E34" w:rsidP="009356C0">
            <w:pPr>
              <w:jc w:val="center"/>
              <w:rPr>
                <w:noProof/>
              </w:rPr>
            </w:pPr>
          </w:p>
          <w:p w14:paraId="58E0EFEE" w14:textId="77777777" w:rsidR="00783E34" w:rsidRDefault="00783E34" w:rsidP="009356C0">
            <w:pPr>
              <w:jc w:val="center"/>
              <w:rPr>
                <w:noProof/>
              </w:rPr>
            </w:pPr>
          </w:p>
          <w:p w14:paraId="38FAFA57" w14:textId="7FB48D70" w:rsidR="001D57F2" w:rsidRDefault="001D57F2" w:rsidP="009356C0">
            <w:pPr>
              <w:jc w:val="center"/>
            </w:pPr>
          </w:p>
          <w:p w14:paraId="018E48EA" w14:textId="77777777" w:rsidR="00F41E5E" w:rsidRPr="009A4EBF" w:rsidRDefault="00F41E5E">
            <w:pPr>
              <w:rPr>
                <w:b/>
                <w:bCs/>
                <w:sz w:val="8"/>
                <w:szCs w:val="8"/>
                <w:u w:val="single"/>
              </w:rPr>
            </w:pPr>
          </w:p>
          <w:p w14:paraId="5892AB30" w14:textId="69118E47" w:rsidR="001D57F2" w:rsidRPr="00B67A97" w:rsidRDefault="005E2DCB">
            <w:pPr>
              <w:rPr>
                <w:b/>
                <w:bCs/>
                <w:u w:val="single"/>
              </w:rPr>
            </w:pPr>
            <w:r w:rsidRPr="00B67A97">
              <w:rPr>
                <w:b/>
                <w:bCs/>
                <w:u w:val="single"/>
              </w:rPr>
              <w:t>Explanation:</w:t>
            </w:r>
            <w:r w:rsidR="003E2B07">
              <w:rPr>
                <w:color w:val="EE0000"/>
                <w:sz w:val="20"/>
                <w:szCs w:val="20"/>
              </w:rPr>
              <w:t xml:space="preserve"> </w:t>
            </w:r>
          </w:p>
          <w:p w14:paraId="5DE66169" w14:textId="77777777" w:rsidR="00B67A97" w:rsidRPr="005A65BD" w:rsidRDefault="00B67A97">
            <w:pPr>
              <w:rPr>
                <w:b/>
                <w:bCs/>
                <w:sz w:val="6"/>
                <w:szCs w:val="6"/>
              </w:rPr>
            </w:pPr>
          </w:p>
          <w:p w14:paraId="5FC0193F" w14:textId="77777777" w:rsidR="0087301A" w:rsidRPr="00363E57" w:rsidRDefault="00D157C0" w:rsidP="00FB45E5">
            <w:pPr>
              <w:rPr>
                <w:sz w:val="20"/>
                <w:szCs w:val="20"/>
              </w:rPr>
            </w:pPr>
            <w:r w:rsidRPr="00363E57">
              <w:rPr>
                <w:sz w:val="20"/>
                <w:szCs w:val="20"/>
              </w:rPr>
              <w:t xml:space="preserve">The intervention covers 20 main </w:t>
            </w:r>
            <w:r w:rsidR="009356C0" w:rsidRPr="00363E57">
              <w:rPr>
                <w:sz w:val="20"/>
                <w:szCs w:val="20"/>
              </w:rPr>
              <w:t xml:space="preserve">topic </w:t>
            </w:r>
            <w:r w:rsidRPr="00363E57">
              <w:rPr>
                <w:sz w:val="20"/>
                <w:szCs w:val="20"/>
              </w:rPr>
              <w:t>areas of maths. Within each area</w:t>
            </w:r>
            <w:r w:rsidR="009356C0" w:rsidRPr="00363E57">
              <w:rPr>
                <w:sz w:val="20"/>
                <w:szCs w:val="20"/>
              </w:rPr>
              <w:t>,</w:t>
            </w:r>
            <w:r w:rsidR="00097A9B" w:rsidRPr="00363E57">
              <w:rPr>
                <w:sz w:val="20"/>
                <w:szCs w:val="20"/>
              </w:rPr>
              <w:t xml:space="preserve"> there are two bars: </w:t>
            </w:r>
          </w:p>
          <w:p w14:paraId="6AB3DB27" w14:textId="398923AF" w:rsidR="0087301A" w:rsidRPr="00363E57" w:rsidRDefault="00097A9B" w:rsidP="0087301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63E57">
              <w:rPr>
                <w:sz w:val="20"/>
                <w:szCs w:val="20"/>
              </w:rPr>
              <w:t xml:space="preserve">the blue/grey bar representing </w:t>
            </w:r>
            <w:r w:rsidR="0083163E" w:rsidRPr="00363E57">
              <w:rPr>
                <w:sz w:val="20"/>
                <w:szCs w:val="20"/>
              </w:rPr>
              <w:t xml:space="preserve">your child’s starting level of achievement </w:t>
            </w:r>
            <w:r w:rsidR="009356C0" w:rsidRPr="00363E57">
              <w:rPr>
                <w:sz w:val="20"/>
                <w:szCs w:val="20"/>
              </w:rPr>
              <w:t>(</w:t>
            </w:r>
            <w:r w:rsidR="00363E57">
              <w:rPr>
                <w:sz w:val="20"/>
                <w:szCs w:val="20"/>
              </w:rPr>
              <w:t>their ‘</w:t>
            </w:r>
            <w:r w:rsidR="009356C0" w:rsidRPr="00363E57">
              <w:rPr>
                <w:sz w:val="20"/>
                <w:szCs w:val="20"/>
              </w:rPr>
              <w:t>baseline</w:t>
            </w:r>
            <w:r w:rsidR="00363E57">
              <w:rPr>
                <w:sz w:val="20"/>
                <w:szCs w:val="20"/>
              </w:rPr>
              <w:t>’</w:t>
            </w:r>
            <w:r w:rsidR="00170B90" w:rsidRPr="00363E57">
              <w:rPr>
                <w:sz w:val="20"/>
                <w:szCs w:val="20"/>
              </w:rPr>
              <w:t xml:space="preserve"> from their assessment) </w:t>
            </w:r>
          </w:p>
          <w:p w14:paraId="2D043192" w14:textId="7069DCC0" w:rsidR="0087301A" w:rsidRPr="00363E57" w:rsidRDefault="0083163E" w:rsidP="0087301A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363E57">
              <w:rPr>
                <w:sz w:val="20"/>
                <w:szCs w:val="20"/>
              </w:rPr>
              <w:t xml:space="preserve">the green bar representing </w:t>
            </w:r>
            <w:r w:rsidR="006438CE" w:rsidRPr="00363E57">
              <w:rPr>
                <w:sz w:val="20"/>
                <w:szCs w:val="20"/>
              </w:rPr>
              <w:t xml:space="preserve">their current level. </w:t>
            </w:r>
          </w:p>
          <w:p w14:paraId="5AE607F8" w14:textId="4A6B1B4C" w:rsidR="00AF3A7A" w:rsidRPr="00363E57" w:rsidRDefault="00AF3A7A" w:rsidP="00FB45E5">
            <w:pPr>
              <w:rPr>
                <w:sz w:val="20"/>
                <w:szCs w:val="20"/>
              </w:rPr>
            </w:pPr>
            <w:r w:rsidRPr="00363E57">
              <w:rPr>
                <w:sz w:val="20"/>
                <w:szCs w:val="20"/>
              </w:rPr>
              <w:t xml:space="preserve">The solid grey bars represent </w:t>
            </w:r>
            <w:r w:rsidR="00B67A97" w:rsidRPr="00363E57">
              <w:rPr>
                <w:sz w:val="20"/>
                <w:szCs w:val="20"/>
              </w:rPr>
              <w:t xml:space="preserve">a topic not taught until a certain level (e.g. rounding is taught from Level </w:t>
            </w:r>
            <w:r w:rsidR="00363E57">
              <w:rPr>
                <w:sz w:val="20"/>
                <w:szCs w:val="20"/>
              </w:rPr>
              <w:t>3</w:t>
            </w:r>
            <w:r w:rsidR="00B67A97" w:rsidRPr="00363E57">
              <w:rPr>
                <w:sz w:val="20"/>
                <w:szCs w:val="20"/>
              </w:rPr>
              <w:t xml:space="preserve"> onwards). </w:t>
            </w:r>
          </w:p>
          <w:p w14:paraId="535D9AF4" w14:textId="77777777" w:rsidR="00AF3A7A" w:rsidRPr="00F41E5E" w:rsidRDefault="00AF3A7A" w:rsidP="00FB45E5">
            <w:pPr>
              <w:rPr>
                <w:sz w:val="12"/>
                <w:szCs w:val="12"/>
              </w:rPr>
            </w:pPr>
          </w:p>
          <w:p w14:paraId="5CDE162D" w14:textId="21657F09" w:rsidR="001D57F2" w:rsidRDefault="00503056" w:rsidP="00FB45E5">
            <w:r>
              <w:rPr>
                <w:sz w:val="20"/>
                <w:szCs w:val="20"/>
              </w:rPr>
              <w:t xml:space="preserve">During </w:t>
            </w:r>
            <w:r w:rsidR="00F11806">
              <w:rPr>
                <w:sz w:val="20"/>
                <w:szCs w:val="20"/>
              </w:rPr>
              <w:t xml:space="preserve">Maths Intervention, we </w:t>
            </w:r>
            <w:r w:rsidR="00170B90" w:rsidRPr="00363E57">
              <w:rPr>
                <w:sz w:val="20"/>
                <w:szCs w:val="20"/>
              </w:rPr>
              <w:t xml:space="preserve">initially focus </w:t>
            </w:r>
            <w:r w:rsidR="00F8057F" w:rsidRPr="00363E57">
              <w:rPr>
                <w:sz w:val="20"/>
                <w:szCs w:val="20"/>
              </w:rPr>
              <w:t>on the ‘number’ side of maths</w:t>
            </w:r>
            <w:r w:rsidR="00F41E5E">
              <w:rPr>
                <w:sz w:val="20"/>
                <w:szCs w:val="20"/>
              </w:rPr>
              <w:t>,</w:t>
            </w:r>
            <w:r w:rsidR="00170B90" w:rsidRPr="00363E57">
              <w:rPr>
                <w:sz w:val="20"/>
                <w:szCs w:val="20"/>
              </w:rPr>
              <w:t xml:space="preserve"> </w:t>
            </w:r>
            <w:r w:rsidR="000F2FA5" w:rsidRPr="00363E57">
              <w:rPr>
                <w:sz w:val="20"/>
                <w:szCs w:val="20"/>
              </w:rPr>
              <w:t>covering the first 10 areas</w:t>
            </w:r>
            <w:r w:rsidR="002D1B57">
              <w:rPr>
                <w:sz w:val="20"/>
                <w:szCs w:val="20"/>
              </w:rPr>
              <w:t>,</w:t>
            </w:r>
            <w:r w:rsidR="000F2FA5" w:rsidRPr="00363E57">
              <w:rPr>
                <w:sz w:val="20"/>
                <w:szCs w:val="20"/>
              </w:rPr>
              <w:t xml:space="preserve"> as th</w:t>
            </w:r>
            <w:r w:rsidR="002D1B57">
              <w:rPr>
                <w:sz w:val="20"/>
                <w:szCs w:val="20"/>
              </w:rPr>
              <w:t>ese are</w:t>
            </w:r>
            <w:r w:rsidR="00F11806">
              <w:rPr>
                <w:sz w:val="20"/>
                <w:szCs w:val="20"/>
              </w:rPr>
              <w:t xml:space="preserve"> the most significant </w:t>
            </w:r>
            <w:r w:rsidR="002D1B57">
              <w:rPr>
                <w:sz w:val="20"/>
                <w:szCs w:val="20"/>
              </w:rPr>
              <w:t xml:space="preserve">cumulative </w:t>
            </w:r>
            <w:r w:rsidR="00F11806">
              <w:rPr>
                <w:sz w:val="20"/>
                <w:szCs w:val="20"/>
              </w:rPr>
              <w:t xml:space="preserve">areas for holding </w:t>
            </w:r>
            <w:r w:rsidR="002D1B57">
              <w:rPr>
                <w:sz w:val="20"/>
                <w:szCs w:val="20"/>
              </w:rPr>
              <w:t xml:space="preserve">up student progress in </w:t>
            </w:r>
            <w:r w:rsidR="00485254" w:rsidRPr="00363E57">
              <w:rPr>
                <w:sz w:val="20"/>
                <w:szCs w:val="20"/>
              </w:rPr>
              <w:t xml:space="preserve">secondary maths. </w:t>
            </w:r>
          </w:p>
        </w:tc>
      </w:tr>
    </w:tbl>
    <w:p w14:paraId="23D0CD12" w14:textId="77777777" w:rsidR="005D2D9B" w:rsidRPr="005A65BD" w:rsidRDefault="005D2D9B">
      <w:pPr>
        <w:rPr>
          <w:b/>
          <w:bCs/>
          <w:sz w:val="14"/>
          <w:szCs w:val="14"/>
          <w:u w:val="single"/>
        </w:rPr>
      </w:pPr>
    </w:p>
    <w:p w14:paraId="6490644C" w14:textId="65FB2584" w:rsidR="00B64DA8" w:rsidRPr="00F41E5E" w:rsidRDefault="00E11A36" w:rsidP="003E2B07">
      <w:pPr>
        <w:rPr>
          <w:b/>
          <w:bCs/>
          <w:color w:val="EE0000"/>
          <w:u w:val="single"/>
        </w:rPr>
      </w:pPr>
      <w:r>
        <w:rPr>
          <w:b/>
          <w:bCs/>
          <w:u w:val="single"/>
        </w:rPr>
        <w:t>Progress</w:t>
      </w:r>
      <w:r w:rsidR="00E727ED">
        <w:rPr>
          <w:b/>
          <w:bCs/>
          <w:u w:val="single"/>
        </w:rPr>
        <w:t xml:space="preserve"> </w:t>
      </w:r>
      <w:r w:rsidR="006318AC">
        <w:rPr>
          <w:b/>
          <w:bCs/>
          <w:u w:val="single"/>
        </w:rPr>
        <w:t>in maths</w:t>
      </w:r>
      <w:r w:rsidR="00783E34">
        <w:rPr>
          <w:b/>
          <w:bCs/>
          <w:u w:val="singl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3260"/>
        <w:gridCol w:w="1956"/>
      </w:tblGrid>
      <w:tr w:rsidR="00A91530" w:rsidRPr="00F7494C" w14:paraId="6C237028" w14:textId="77777777" w:rsidTr="00783E34">
        <w:tc>
          <w:tcPr>
            <w:tcW w:w="3256" w:type="dxa"/>
            <w:shd w:val="clear" w:color="auto" w:fill="DEEAF6" w:themeFill="accent5" w:themeFillTint="33"/>
          </w:tcPr>
          <w:p w14:paraId="387EFD7A" w14:textId="3155B737" w:rsidR="007844D2" w:rsidRPr="001B4D28" w:rsidRDefault="00A91530">
            <w:pPr>
              <w:rPr>
                <w:b/>
                <w:bCs/>
                <w:sz w:val="20"/>
                <w:szCs w:val="20"/>
                <w:u w:val="single"/>
              </w:rPr>
            </w:pPr>
            <w:r w:rsidRPr="003E2B07">
              <w:rPr>
                <w:b/>
                <w:bCs/>
                <w:sz w:val="20"/>
                <w:szCs w:val="20"/>
                <w:u w:val="single"/>
              </w:rPr>
              <w:t>Topic Area</w:t>
            </w:r>
            <w:r w:rsidR="009A78D7" w:rsidRPr="003E2B07">
              <w:rPr>
                <w:b/>
                <w:bCs/>
                <w:sz w:val="20"/>
                <w:szCs w:val="20"/>
                <w:u w:val="single"/>
              </w:rPr>
              <w:t xml:space="preserve"> – ‘Number’ Maths Areas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5B7EFCC7" w14:textId="77777777" w:rsidR="00A91530" w:rsidRDefault="00F7494C">
            <w:pPr>
              <w:rPr>
                <w:b/>
                <w:bCs/>
                <w:sz w:val="20"/>
                <w:szCs w:val="20"/>
                <w:u w:val="single"/>
              </w:rPr>
            </w:pPr>
            <w:r w:rsidRPr="003E2B07">
              <w:rPr>
                <w:b/>
                <w:bCs/>
                <w:sz w:val="20"/>
                <w:szCs w:val="20"/>
                <w:u w:val="single"/>
              </w:rPr>
              <w:t>Progress (in years)</w:t>
            </w:r>
          </w:p>
          <w:p w14:paraId="7ACF12CC" w14:textId="387CF565" w:rsidR="009A4EBF" w:rsidRPr="009A4EBF" w:rsidRDefault="009A4EBF">
            <w:pPr>
              <w:rPr>
                <w:b/>
                <w:bCs/>
                <w:sz w:val="12"/>
                <w:szCs w:val="12"/>
                <w:u w:val="single"/>
              </w:rPr>
            </w:pPr>
          </w:p>
        </w:tc>
        <w:tc>
          <w:tcPr>
            <w:tcW w:w="3260" w:type="dxa"/>
            <w:shd w:val="clear" w:color="auto" w:fill="DEEAF6" w:themeFill="accent5" w:themeFillTint="33"/>
          </w:tcPr>
          <w:p w14:paraId="7511285F" w14:textId="1A40E31D" w:rsidR="00A91530" w:rsidRPr="003E2B07" w:rsidRDefault="00F7494C">
            <w:pPr>
              <w:rPr>
                <w:b/>
                <w:bCs/>
                <w:sz w:val="20"/>
                <w:szCs w:val="20"/>
                <w:u w:val="single"/>
              </w:rPr>
            </w:pPr>
            <w:r w:rsidRPr="003E2B07">
              <w:rPr>
                <w:b/>
                <w:bCs/>
                <w:sz w:val="20"/>
                <w:szCs w:val="20"/>
                <w:u w:val="single"/>
              </w:rPr>
              <w:t>Topic Area</w:t>
            </w:r>
            <w:r w:rsidR="00A77695" w:rsidRPr="003E2B07">
              <w:rPr>
                <w:b/>
                <w:bCs/>
                <w:sz w:val="20"/>
                <w:szCs w:val="20"/>
                <w:u w:val="single"/>
              </w:rPr>
              <w:t xml:space="preserve"> – </w:t>
            </w:r>
            <w:r w:rsidR="003E2B07">
              <w:rPr>
                <w:b/>
                <w:bCs/>
                <w:sz w:val="20"/>
                <w:szCs w:val="20"/>
                <w:u w:val="single"/>
              </w:rPr>
              <w:t>W</w:t>
            </w:r>
            <w:r w:rsidR="00A77695" w:rsidRPr="003E2B07">
              <w:rPr>
                <w:b/>
                <w:bCs/>
                <w:sz w:val="20"/>
                <w:szCs w:val="20"/>
                <w:u w:val="single"/>
              </w:rPr>
              <w:t xml:space="preserve">ider Maths Areas </w:t>
            </w:r>
          </w:p>
        </w:tc>
        <w:tc>
          <w:tcPr>
            <w:tcW w:w="1956" w:type="dxa"/>
            <w:shd w:val="clear" w:color="auto" w:fill="DEEAF6" w:themeFill="accent5" w:themeFillTint="33"/>
          </w:tcPr>
          <w:p w14:paraId="2E46C5EA" w14:textId="682F7006" w:rsidR="00A91530" w:rsidRPr="003E2B07" w:rsidRDefault="00F7494C">
            <w:pPr>
              <w:rPr>
                <w:b/>
                <w:bCs/>
                <w:sz w:val="20"/>
                <w:szCs w:val="20"/>
                <w:u w:val="single"/>
              </w:rPr>
            </w:pPr>
            <w:r w:rsidRPr="003E2B07">
              <w:rPr>
                <w:b/>
                <w:bCs/>
                <w:sz w:val="20"/>
                <w:szCs w:val="20"/>
                <w:u w:val="single"/>
              </w:rPr>
              <w:t>Progress (in years)</w:t>
            </w:r>
          </w:p>
        </w:tc>
      </w:tr>
      <w:tr w:rsidR="00E727ED" w14:paraId="23878CA7" w14:textId="77777777" w:rsidTr="00783E34">
        <w:tc>
          <w:tcPr>
            <w:tcW w:w="3256" w:type="dxa"/>
          </w:tcPr>
          <w:p w14:paraId="2336E144" w14:textId="5018431C" w:rsidR="00E727ED" w:rsidRPr="007844D2" w:rsidRDefault="00E727ED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 xml:space="preserve">Place Value </w:t>
            </w:r>
          </w:p>
        </w:tc>
        <w:tc>
          <w:tcPr>
            <w:tcW w:w="1984" w:type="dxa"/>
          </w:tcPr>
          <w:p w14:paraId="0B6CA54E" w14:textId="6EDB13C4" w:rsidR="00E727ED" w:rsidRPr="007844D2" w:rsidRDefault="00E727ED" w:rsidP="005745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0E4C45" w14:textId="7668AB10" w:rsidR="00E727ED" w:rsidRPr="003E2B07" w:rsidRDefault="00A7769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 xml:space="preserve">2D/3D Shape </w:t>
            </w:r>
          </w:p>
        </w:tc>
        <w:tc>
          <w:tcPr>
            <w:tcW w:w="1956" w:type="dxa"/>
          </w:tcPr>
          <w:p w14:paraId="5990CFFA" w14:textId="22D51BFA" w:rsidR="00E727ED" w:rsidRPr="009A4EBF" w:rsidRDefault="00E727ED" w:rsidP="0057453C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1C4E5CB3" w14:textId="77777777" w:rsidTr="00783E34">
        <w:tc>
          <w:tcPr>
            <w:tcW w:w="3256" w:type="dxa"/>
          </w:tcPr>
          <w:p w14:paraId="222BAC8D" w14:textId="487E2A6C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 xml:space="preserve">Rounding </w:t>
            </w:r>
          </w:p>
        </w:tc>
        <w:tc>
          <w:tcPr>
            <w:tcW w:w="1984" w:type="dxa"/>
          </w:tcPr>
          <w:p w14:paraId="00875473" w14:textId="659225BC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BF6E3B" w14:textId="3ACF6CEE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 xml:space="preserve">Position/Movement </w:t>
            </w:r>
          </w:p>
        </w:tc>
        <w:tc>
          <w:tcPr>
            <w:tcW w:w="1956" w:type="dxa"/>
          </w:tcPr>
          <w:p w14:paraId="64F4BEF3" w14:textId="649F194A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31B96B94" w14:textId="77777777" w:rsidTr="00783E34">
        <w:tc>
          <w:tcPr>
            <w:tcW w:w="3256" w:type="dxa"/>
          </w:tcPr>
          <w:p w14:paraId="05471280" w14:textId="158F4E1D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 xml:space="preserve">Negative Numbers </w:t>
            </w:r>
          </w:p>
        </w:tc>
        <w:tc>
          <w:tcPr>
            <w:tcW w:w="1984" w:type="dxa"/>
          </w:tcPr>
          <w:p w14:paraId="129D7951" w14:textId="32BE8DEA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43D079" w14:textId="36225B71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 xml:space="preserve">Angles </w:t>
            </w:r>
          </w:p>
        </w:tc>
        <w:tc>
          <w:tcPr>
            <w:tcW w:w="1956" w:type="dxa"/>
          </w:tcPr>
          <w:p w14:paraId="4AA186B3" w14:textId="469A130F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36A864AA" w14:textId="77777777" w:rsidTr="00783E34">
        <w:tc>
          <w:tcPr>
            <w:tcW w:w="3256" w:type="dxa"/>
          </w:tcPr>
          <w:p w14:paraId="3160CB7B" w14:textId="6070C535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>Add/Subtract</w:t>
            </w:r>
          </w:p>
        </w:tc>
        <w:tc>
          <w:tcPr>
            <w:tcW w:w="1984" w:type="dxa"/>
          </w:tcPr>
          <w:p w14:paraId="696B08CB" w14:textId="53572412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3D4F27" w14:textId="123FA099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>Units</w:t>
            </w:r>
          </w:p>
        </w:tc>
        <w:tc>
          <w:tcPr>
            <w:tcW w:w="1956" w:type="dxa"/>
          </w:tcPr>
          <w:p w14:paraId="2D126B3A" w14:textId="1FDA04DC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6CBB479D" w14:textId="77777777" w:rsidTr="00783E34">
        <w:tc>
          <w:tcPr>
            <w:tcW w:w="3256" w:type="dxa"/>
          </w:tcPr>
          <w:p w14:paraId="752AAA5E" w14:textId="63CF94A4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 xml:space="preserve">Multiply/Divide </w:t>
            </w:r>
          </w:p>
        </w:tc>
        <w:tc>
          <w:tcPr>
            <w:tcW w:w="1984" w:type="dxa"/>
          </w:tcPr>
          <w:p w14:paraId="00D6C579" w14:textId="510FAD1D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626708" w14:textId="1100F69D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>Time</w:t>
            </w:r>
          </w:p>
        </w:tc>
        <w:tc>
          <w:tcPr>
            <w:tcW w:w="1956" w:type="dxa"/>
          </w:tcPr>
          <w:p w14:paraId="3C1780F7" w14:textId="09F940AB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07B52845" w14:textId="77777777" w:rsidTr="00783E34">
        <w:tc>
          <w:tcPr>
            <w:tcW w:w="3256" w:type="dxa"/>
          </w:tcPr>
          <w:p w14:paraId="04CDE81D" w14:textId="14136AF2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>Fraction Operations</w:t>
            </w:r>
          </w:p>
        </w:tc>
        <w:tc>
          <w:tcPr>
            <w:tcW w:w="1984" w:type="dxa"/>
          </w:tcPr>
          <w:p w14:paraId="6A4E543C" w14:textId="617124EC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A02685F" w14:textId="13A04612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>Money</w:t>
            </w:r>
          </w:p>
        </w:tc>
        <w:tc>
          <w:tcPr>
            <w:tcW w:w="1956" w:type="dxa"/>
          </w:tcPr>
          <w:p w14:paraId="296AF7E7" w14:textId="3A32A44E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5D5D7AD8" w14:textId="77777777" w:rsidTr="00783E34">
        <w:tc>
          <w:tcPr>
            <w:tcW w:w="3256" w:type="dxa"/>
          </w:tcPr>
          <w:p w14:paraId="3B51D3B5" w14:textId="47FA7472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 xml:space="preserve">Decimal, Fraction, % equivalents </w:t>
            </w:r>
          </w:p>
        </w:tc>
        <w:tc>
          <w:tcPr>
            <w:tcW w:w="1984" w:type="dxa"/>
          </w:tcPr>
          <w:p w14:paraId="4D338791" w14:textId="4CA26772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CE4A416" w14:textId="1CD6F149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>Area/Perimeter</w:t>
            </w:r>
          </w:p>
        </w:tc>
        <w:tc>
          <w:tcPr>
            <w:tcW w:w="1956" w:type="dxa"/>
          </w:tcPr>
          <w:p w14:paraId="7A77B4BC" w14:textId="43D6296A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1DB1E7C4" w14:textId="77777777" w:rsidTr="00783E34">
        <w:tc>
          <w:tcPr>
            <w:tcW w:w="3256" w:type="dxa"/>
          </w:tcPr>
          <w:p w14:paraId="0BE8E249" w14:textId="6E520B88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 xml:space="preserve">Decimal Operations </w:t>
            </w:r>
          </w:p>
        </w:tc>
        <w:tc>
          <w:tcPr>
            <w:tcW w:w="1984" w:type="dxa"/>
          </w:tcPr>
          <w:p w14:paraId="003DBDED" w14:textId="0D6767F8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ABD170" w14:textId="17740797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>Data Formats</w:t>
            </w:r>
          </w:p>
        </w:tc>
        <w:tc>
          <w:tcPr>
            <w:tcW w:w="1956" w:type="dxa"/>
          </w:tcPr>
          <w:p w14:paraId="698E9332" w14:textId="09FFA2A0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1FC75332" w14:textId="77777777" w:rsidTr="00783E34">
        <w:tc>
          <w:tcPr>
            <w:tcW w:w="3256" w:type="dxa"/>
          </w:tcPr>
          <w:p w14:paraId="502AB209" w14:textId="5C91639B" w:rsidR="00C103C5" w:rsidRPr="007844D2" w:rsidRDefault="00C103C5" w:rsidP="00C103C5">
            <w:pPr>
              <w:rPr>
                <w:sz w:val="20"/>
                <w:szCs w:val="20"/>
              </w:rPr>
            </w:pPr>
            <w:r w:rsidRPr="007844D2">
              <w:rPr>
                <w:sz w:val="20"/>
                <w:szCs w:val="20"/>
              </w:rPr>
              <w:t xml:space="preserve">Percentages </w:t>
            </w:r>
          </w:p>
        </w:tc>
        <w:tc>
          <w:tcPr>
            <w:tcW w:w="1984" w:type="dxa"/>
          </w:tcPr>
          <w:p w14:paraId="10FCD385" w14:textId="530C499E" w:rsidR="00C103C5" w:rsidRPr="007844D2" w:rsidRDefault="00C103C5" w:rsidP="00C103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E4B5D66" w14:textId="7BCEB8BE" w:rsidR="00C103C5" w:rsidRPr="003E2B07" w:rsidRDefault="00C103C5" w:rsidP="00C103C5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 xml:space="preserve">Mean </w:t>
            </w:r>
          </w:p>
        </w:tc>
        <w:tc>
          <w:tcPr>
            <w:tcW w:w="1956" w:type="dxa"/>
          </w:tcPr>
          <w:p w14:paraId="3C4AE1DB" w14:textId="2F0E82CF" w:rsidR="00C103C5" w:rsidRPr="009A4EBF" w:rsidRDefault="00C103C5" w:rsidP="00C103C5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  <w:tr w:rsidR="00C103C5" w14:paraId="4266EE5D" w14:textId="77777777" w:rsidTr="00783E34">
        <w:tc>
          <w:tcPr>
            <w:tcW w:w="3256" w:type="dxa"/>
          </w:tcPr>
          <w:p w14:paraId="0BED6CDC" w14:textId="50A70D3F" w:rsidR="00C103C5" w:rsidRPr="003E2B07" w:rsidRDefault="00C103C5" w:rsidP="00783E34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 xml:space="preserve">Ratio/Proportion </w:t>
            </w:r>
          </w:p>
        </w:tc>
        <w:tc>
          <w:tcPr>
            <w:tcW w:w="1984" w:type="dxa"/>
          </w:tcPr>
          <w:p w14:paraId="2E75F842" w14:textId="197118E7" w:rsidR="00C103C5" w:rsidRPr="009A4EBF" w:rsidRDefault="00C103C5" w:rsidP="00783E34">
            <w:pPr>
              <w:jc w:val="center"/>
              <w:rPr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C1C8A0" w14:textId="6412CE7E" w:rsidR="00C103C5" w:rsidRPr="003E2B07" w:rsidRDefault="00C103C5" w:rsidP="00783E34">
            <w:pPr>
              <w:rPr>
                <w:sz w:val="20"/>
                <w:szCs w:val="20"/>
              </w:rPr>
            </w:pPr>
            <w:r w:rsidRPr="003E2B07">
              <w:rPr>
                <w:sz w:val="20"/>
                <w:szCs w:val="20"/>
              </w:rPr>
              <w:t xml:space="preserve">Algebra </w:t>
            </w:r>
          </w:p>
        </w:tc>
        <w:tc>
          <w:tcPr>
            <w:tcW w:w="1956" w:type="dxa"/>
          </w:tcPr>
          <w:p w14:paraId="6B3A9B5B" w14:textId="5ABCF8E5" w:rsidR="00C103C5" w:rsidRPr="009A4EBF" w:rsidRDefault="00C103C5" w:rsidP="00783E34">
            <w:pPr>
              <w:jc w:val="center"/>
              <w:rPr>
                <w:color w:val="0070C0"/>
                <w:sz w:val="20"/>
                <w:szCs w:val="20"/>
              </w:rPr>
            </w:pPr>
          </w:p>
        </w:tc>
      </w:tr>
    </w:tbl>
    <w:p w14:paraId="5F0F6383" w14:textId="77777777" w:rsidR="00E11A36" w:rsidRDefault="00E11A36" w:rsidP="00783E34">
      <w:pPr>
        <w:rPr>
          <w:b/>
          <w:bCs/>
          <w:sz w:val="2"/>
          <w:szCs w:val="2"/>
          <w:u w:val="single"/>
        </w:rPr>
      </w:pPr>
    </w:p>
    <w:p w14:paraId="5980AF76" w14:textId="77777777" w:rsidR="00783E34" w:rsidRDefault="00783E34" w:rsidP="00170B90">
      <w:pPr>
        <w:spacing w:after="0"/>
        <w:rPr>
          <w:b/>
          <w:bCs/>
          <w:u w:val="single"/>
        </w:rPr>
      </w:pPr>
    </w:p>
    <w:p w14:paraId="73174FE3" w14:textId="793B35ED" w:rsidR="00DC3467" w:rsidRPr="00170B90" w:rsidRDefault="00DC3467" w:rsidP="00170B90">
      <w:pPr>
        <w:spacing w:after="0"/>
        <w:rPr>
          <w:b/>
          <w:bCs/>
          <w:u w:val="single"/>
        </w:rPr>
      </w:pPr>
      <w:r w:rsidRPr="00170B90">
        <w:rPr>
          <w:b/>
          <w:bCs/>
          <w:u w:val="single"/>
        </w:rPr>
        <w:t xml:space="preserve">Comments: </w:t>
      </w:r>
    </w:p>
    <w:p w14:paraId="668A18A9" w14:textId="72BAFC69" w:rsidR="00D47D82" w:rsidRDefault="00D47D82" w:rsidP="00170B90">
      <w:pPr>
        <w:spacing w:after="0"/>
        <w:rPr>
          <w:color w:val="0070C0"/>
        </w:rPr>
      </w:pPr>
    </w:p>
    <w:p w14:paraId="7BDE35E7" w14:textId="77777777" w:rsidR="00D47D82" w:rsidRDefault="00485254" w:rsidP="00170B90">
      <w:pPr>
        <w:spacing w:after="0"/>
      </w:pPr>
      <w:r w:rsidRPr="00170B90">
        <w:rPr>
          <w:b/>
          <w:bCs/>
          <w:u w:val="single"/>
        </w:rPr>
        <w:t>Next Steps</w:t>
      </w:r>
      <w:r w:rsidRPr="00170B90">
        <w:t xml:space="preserve">: </w:t>
      </w:r>
      <w:r w:rsidR="00FB45E5" w:rsidRPr="00170B90">
        <w:t xml:space="preserve">   </w:t>
      </w:r>
    </w:p>
    <w:p w14:paraId="293B0670" w14:textId="77777777" w:rsidR="00DC3467" w:rsidRPr="00170B90" w:rsidRDefault="00DC3467" w:rsidP="00170B90">
      <w:pPr>
        <w:spacing w:after="0"/>
        <w:rPr>
          <w:b/>
          <w:bCs/>
          <w:u w:val="single"/>
        </w:rPr>
      </w:pPr>
    </w:p>
    <w:p w14:paraId="46C80773" w14:textId="7BE34873" w:rsidR="00DC3467" w:rsidRPr="00170B90" w:rsidRDefault="00DC3467" w:rsidP="00170B90">
      <w:pPr>
        <w:spacing w:after="0"/>
        <w:rPr>
          <w:b/>
          <w:bCs/>
          <w:u w:val="single"/>
        </w:rPr>
      </w:pPr>
      <w:r w:rsidRPr="00170B90">
        <w:rPr>
          <w:b/>
          <w:bCs/>
          <w:u w:val="single"/>
        </w:rPr>
        <w:t xml:space="preserve">Student Voice: </w:t>
      </w:r>
    </w:p>
    <w:p w14:paraId="120A0077" w14:textId="14B1AEB8" w:rsidR="004B2335" w:rsidRDefault="004B2335" w:rsidP="00170B90">
      <w:pPr>
        <w:spacing w:after="0"/>
        <w:rPr>
          <w:color w:val="0070C0"/>
        </w:rPr>
      </w:pPr>
    </w:p>
    <w:p w14:paraId="31B1C6D2" w14:textId="77777777" w:rsidR="00783E34" w:rsidRDefault="00783E34" w:rsidP="00170B90">
      <w:pPr>
        <w:spacing w:after="0"/>
        <w:rPr>
          <w:color w:val="0070C0"/>
        </w:rPr>
      </w:pPr>
    </w:p>
    <w:p w14:paraId="0B876A42" w14:textId="77777777" w:rsidR="00783E34" w:rsidRPr="00C103C5" w:rsidRDefault="00783E34" w:rsidP="00170B90">
      <w:pPr>
        <w:spacing w:after="0"/>
        <w:rPr>
          <w:color w:val="0070C0"/>
        </w:rPr>
      </w:pPr>
    </w:p>
    <w:p w14:paraId="4F5E220B" w14:textId="2B77F7AE" w:rsidR="0087301A" w:rsidRDefault="0087301A" w:rsidP="00783E34">
      <w:pPr>
        <w:spacing w:after="0"/>
      </w:pPr>
      <w:r>
        <w:t>Report produced by ____________________________________</w:t>
      </w:r>
    </w:p>
    <w:p w14:paraId="370A3924" w14:textId="014814CD" w:rsidR="0087301A" w:rsidRPr="0087301A" w:rsidRDefault="0087301A" w:rsidP="00783E34">
      <w:pPr>
        <w:spacing w:after="0"/>
      </w:pPr>
      <w:r>
        <w:t xml:space="preserve">                                   (Intervention Lead) </w:t>
      </w:r>
    </w:p>
    <w:sectPr w:rsidR="0087301A" w:rsidRPr="0087301A" w:rsidSect="00783E34">
      <w:pgSz w:w="11906" w:h="16838"/>
      <w:pgMar w:top="454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6F54"/>
    <w:multiLevelType w:val="hybridMultilevel"/>
    <w:tmpl w:val="77C08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071F2"/>
    <w:multiLevelType w:val="hybridMultilevel"/>
    <w:tmpl w:val="48426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949404">
    <w:abstractNumId w:val="0"/>
  </w:num>
  <w:num w:numId="2" w16cid:durableId="1619753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9B"/>
    <w:rsid w:val="00001E78"/>
    <w:rsid w:val="00017A2C"/>
    <w:rsid w:val="00023211"/>
    <w:rsid w:val="00050AD2"/>
    <w:rsid w:val="00057D65"/>
    <w:rsid w:val="00064123"/>
    <w:rsid w:val="00075422"/>
    <w:rsid w:val="00097A9B"/>
    <w:rsid w:val="000F2FA5"/>
    <w:rsid w:val="000F716D"/>
    <w:rsid w:val="001120CD"/>
    <w:rsid w:val="001239F1"/>
    <w:rsid w:val="00130D99"/>
    <w:rsid w:val="00167F61"/>
    <w:rsid w:val="00170B90"/>
    <w:rsid w:val="00171F52"/>
    <w:rsid w:val="00181BC9"/>
    <w:rsid w:val="001B4D28"/>
    <w:rsid w:val="001B7A52"/>
    <w:rsid w:val="001C3A23"/>
    <w:rsid w:val="001D57F2"/>
    <w:rsid w:val="001E2813"/>
    <w:rsid w:val="001E49B5"/>
    <w:rsid w:val="00205CEC"/>
    <w:rsid w:val="00212A79"/>
    <w:rsid w:val="0021464D"/>
    <w:rsid w:val="00234C66"/>
    <w:rsid w:val="00237E38"/>
    <w:rsid w:val="002533DE"/>
    <w:rsid w:val="002719A6"/>
    <w:rsid w:val="00297545"/>
    <w:rsid w:val="002A0E4B"/>
    <w:rsid w:val="002A0E7C"/>
    <w:rsid w:val="002A71B5"/>
    <w:rsid w:val="002B2A0C"/>
    <w:rsid w:val="002C26EF"/>
    <w:rsid w:val="002D1B57"/>
    <w:rsid w:val="002D3007"/>
    <w:rsid w:val="003046DB"/>
    <w:rsid w:val="00304DA4"/>
    <w:rsid w:val="00363E57"/>
    <w:rsid w:val="0039545B"/>
    <w:rsid w:val="003E2B07"/>
    <w:rsid w:val="003E6A86"/>
    <w:rsid w:val="003F45CB"/>
    <w:rsid w:val="003F5B03"/>
    <w:rsid w:val="00406AF7"/>
    <w:rsid w:val="00412F18"/>
    <w:rsid w:val="0042183B"/>
    <w:rsid w:val="0042636B"/>
    <w:rsid w:val="004437D1"/>
    <w:rsid w:val="0046453D"/>
    <w:rsid w:val="0046509C"/>
    <w:rsid w:val="00485254"/>
    <w:rsid w:val="00487DC2"/>
    <w:rsid w:val="004A2EE1"/>
    <w:rsid w:val="004A70B3"/>
    <w:rsid w:val="004B2335"/>
    <w:rsid w:val="004C575F"/>
    <w:rsid w:val="004C5F27"/>
    <w:rsid w:val="004E2B95"/>
    <w:rsid w:val="004E3521"/>
    <w:rsid w:val="004F74E2"/>
    <w:rsid w:val="00502875"/>
    <w:rsid w:val="00503056"/>
    <w:rsid w:val="005249C1"/>
    <w:rsid w:val="00530447"/>
    <w:rsid w:val="005358E3"/>
    <w:rsid w:val="005569C2"/>
    <w:rsid w:val="0057453C"/>
    <w:rsid w:val="00581DE4"/>
    <w:rsid w:val="00585D37"/>
    <w:rsid w:val="005A0677"/>
    <w:rsid w:val="005A65BD"/>
    <w:rsid w:val="005D2D9B"/>
    <w:rsid w:val="005E2DCB"/>
    <w:rsid w:val="0060419B"/>
    <w:rsid w:val="00607D41"/>
    <w:rsid w:val="0061606A"/>
    <w:rsid w:val="006318AC"/>
    <w:rsid w:val="00640405"/>
    <w:rsid w:val="006438CE"/>
    <w:rsid w:val="006464E0"/>
    <w:rsid w:val="00646ACA"/>
    <w:rsid w:val="0065140E"/>
    <w:rsid w:val="00653EBC"/>
    <w:rsid w:val="00675994"/>
    <w:rsid w:val="00682807"/>
    <w:rsid w:val="006A11F4"/>
    <w:rsid w:val="006C0D7C"/>
    <w:rsid w:val="006E0E31"/>
    <w:rsid w:val="00702B8E"/>
    <w:rsid w:val="00703028"/>
    <w:rsid w:val="0071572D"/>
    <w:rsid w:val="00716B25"/>
    <w:rsid w:val="00783E34"/>
    <w:rsid w:val="007844D2"/>
    <w:rsid w:val="00790032"/>
    <w:rsid w:val="007E596B"/>
    <w:rsid w:val="008156D0"/>
    <w:rsid w:val="00820CCD"/>
    <w:rsid w:val="0083163E"/>
    <w:rsid w:val="0083309D"/>
    <w:rsid w:val="00835D03"/>
    <w:rsid w:val="008418FC"/>
    <w:rsid w:val="00862558"/>
    <w:rsid w:val="0087301A"/>
    <w:rsid w:val="008935E2"/>
    <w:rsid w:val="00894289"/>
    <w:rsid w:val="00897F72"/>
    <w:rsid w:val="008C1628"/>
    <w:rsid w:val="008C2CA1"/>
    <w:rsid w:val="008F10B2"/>
    <w:rsid w:val="008F408C"/>
    <w:rsid w:val="008F6456"/>
    <w:rsid w:val="00924639"/>
    <w:rsid w:val="009356C0"/>
    <w:rsid w:val="00946019"/>
    <w:rsid w:val="0095140D"/>
    <w:rsid w:val="009616C6"/>
    <w:rsid w:val="00986A36"/>
    <w:rsid w:val="00991768"/>
    <w:rsid w:val="009A4EBF"/>
    <w:rsid w:val="009A78D7"/>
    <w:rsid w:val="009B759B"/>
    <w:rsid w:val="009D4A0E"/>
    <w:rsid w:val="009D515A"/>
    <w:rsid w:val="009E29A3"/>
    <w:rsid w:val="009F1608"/>
    <w:rsid w:val="009F2717"/>
    <w:rsid w:val="009F67D8"/>
    <w:rsid w:val="00A17881"/>
    <w:rsid w:val="00A25911"/>
    <w:rsid w:val="00A36AC4"/>
    <w:rsid w:val="00A565AA"/>
    <w:rsid w:val="00A56D4D"/>
    <w:rsid w:val="00A65D92"/>
    <w:rsid w:val="00A77695"/>
    <w:rsid w:val="00A91530"/>
    <w:rsid w:val="00A93D70"/>
    <w:rsid w:val="00A95307"/>
    <w:rsid w:val="00AA0457"/>
    <w:rsid w:val="00AB15D2"/>
    <w:rsid w:val="00AC1094"/>
    <w:rsid w:val="00AD0111"/>
    <w:rsid w:val="00AD5171"/>
    <w:rsid w:val="00AD681D"/>
    <w:rsid w:val="00AF01CA"/>
    <w:rsid w:val="00AF3A7A"/>
    <w:rsid w:val="00AF4DC9"/>
    <w:rsid w:val="00AF66BC"/>
    <w:rsid w:val="00B10A5D"/>
    <w:rsid w:val="00B12BC5"/>
    <w:rsid w:val="00B20CB2"/>
    <w:rsid w:val="00B26E21"/>
    <w:rsid w:val="00B37E63"/>
    <w:rsid w:val="00B453E5"/>
    <w:rsid w:val="00B45721"/>
    <w:rsid w:val="00B53ED6"/>
    <w:rsid w:val="00B604BF"/>
    <w:rsid w:val="00B629BE"/>
    <w:rsid w:val="00B64DA8"/>
    <w:rsid w:val="00B67A97"/>
    <w:rsid w:val="00B719FA"/>
    <w:rsid w:val="00B738D1"/>
    <w:rsid w:val="00B848B5"/>
    <w:rsid w:val="00B96527"/>
    <w:rsid w:val="00BA4783"/>
    <w:rsid w:val="00BB1D8D"/>
    <w:rsid w:val="00BD1CA7"/>
    <w:rsid w:val="00BD2493"/>
    <w:rsid w:val="00BD7CAE"/>
    <w:rsid w:val="00BF1A25"/>
    <w:rsid w:val="00C01139"/>
    <w:rsid w:val="00C103C5"/>
    <w:rsid w:val="00C1605B"/>
    <w:rsid w:val="00C319FF"/>
    <w:rsid w:val="00C36B29"/>
    <w:rsid w:val="00C54367"/>
    <w:rsid w:val="00C54F47"/>
    <w:rsid w:val="00C56CB9"/>
    <w:rsid w:val="00C5749B"/>
    <w:rsid w:val="00C85B88"/>
    <w:rsid w:val="00C95F6B"/>
    <w:rsid w:val="00CC49D8"/>
    <w:rsid w:val="00CD31CA"/>
    <w:rsid w:val="00D104AF"/>
    <w:rsid w:val="00D13372"/>
    <w:rsid w:val="00D157C0"/>
    <w:rsid w:val="00D274B2"/>
    <w:rsid w:val="00D3072D"/>
    <w:rsid w:val="00D40001"/>
    <w:rsid w:val="00D45884"/>
    <w:rsid w:val="00D45B12"/>
    <w:rsid w:val="00D47D82"/>
    <w:rsid w:val="00D53D63"/>
    <w:rsid w:val="00D77771"/>
    <w:rsid w:val="00D81A44"/>
    <w:rsid w:val="00DA0F2B"/>
    <w:rsid w:val="00DA3795"/>
    <w:rsid w:val="00DA3B1D"/>
    <w:rsid w:val="00DA3C36"/>
    <w:rsid w:val="00DC0D65"/>
    <w:rsid w:val="00DC3467"/>
    <w:rsid w:val="00DC55D2"/>
    <w:rsid w:val="00DD2332"/>
    <w:rsid w:val="00DD3FE4"/>
    <w:rsid w:val="00DE3AE7"/>
    <w:rsid w:val="00DE79E5"/>
    <w:rsid w:val="00DF2850"/>
    <w:rsid w:val="00DF7DF3"/>
    <w:rsid w:val="00E01300"/>
    <w:rsid w:val="00E04FF7"/>
    <w:rsid w:val="00E05FCB"/>
    <w:rsid w:val="00E11A36"/>
    <w:rsid w:val="00E16121"/>
    <w:rsid w:val="00E240B3"/>
    <w:rsid w:val="00E24796"/>
    <w:rsid w:val="00E343E9"/>
    <w:rsid w:val="00E45BDC"/>
    <w:rsid w:val="00E67277"/>
    <w:rsid w:val="00E67623"/>
    <w:rsid w:val="00E71785"/>
    <w:rsid w:val="00E727ED"/>
    <w:rsid w:val="00E76175"/>
    <w:rsid w:val="00E82DD9"/>
    <w:rsid w:val="00ED3B89"/>
    <w:rsid w:val="00EE0FB1"/>
    <w:rsid w:val="00EE47BB"/>
    <w:rsid w:val="00EF766A"/>
    <w:rsid w:val="00F03B5E"/>
    <w:rsid w:val="00F11806"/>
    <w:rsid w:val="00F35960"/>
    <w:rsid w:val="00F41E5E"/>
    <w:rsid w:val="00F53BF5"/>
    <w:rsid w:val="00F62987"/>
    <w:rsid w:val="00F636EF"/>
    <w:rsid w:val="00F7494C"/>
    <w:rsid w:val="00F8057F"/>
    <w:rsid w:val="00F8223C"/>
    <w:rsid w:val="00FB45E5"/>
    <w:rsid w:val="00FB6420"/>
    <w:rsid w:val="00FB666F"/>
    <w:rsid w:val="00FC1943"/>
    <w:rsid w:val="00FD722C"/>
    <w:rsid w:val="00FE2E78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1425F"/>
  <w15:chartTrackingRefBased/>
  <w15:docId w15:val="{9607C281-55EE-4B81-B5AD-0BE2A0EE8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2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Maryanne Lloyd</dc:creator>
  <cp:keywords/>
  <dc:description/>
  <cp:lastModifiedBy>Sue Fraser | Tutor Your Child</cp:lastModifiedBy>
  <cp:revision>7</cp:revision>
  <cp:lastPrinted>2026-08-15T15:53:00Z</cp:lastPrinted>
  <dcterms:created xsi:type="dcterms:W3CDTF">2026-08-15T15:54:00Z</dcterms:created>
  <dcterms:modified xsi:type="dcterms:W3CDTF">2026-08-15T16:11:00Z</dcterms:modified>
</cp:coreProperties>
</file>